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42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Lista dos Monitores 2019/2</w:t>
      </w:r>
    </w:p>
    <w:p>
      <w:pPr>
        <w:pStyle w:val="Normal"/>
        <w:spacing w:lineRule="auto" w:line="240" w:before="0" w:after="0"/>
        <w:ind w:left="-42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Departamento de Engenharia Civil</w:t>
      </w:r>
    </w:p>
    <w:p>
      <w:pPr>
        <w:pStyle w:val="Normal"/>
        <w:spacing w:lineRule="auto" w:line="240" w:before="0" w:after="0"/>
        <w:ind w:left="-425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-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Monitores bolsistas</w:t>
      </w:r>
    </w:p>
    <w:tbl>
      <w:tblPr>
        <w:tblStyle w:val="Tabelacomgrade"/>
        <w:tblW w:w="9467" w:type="dxa"/>
        <w:jc w:val="left"/>
        <w:tblInd w:w="-427" w:type="dxa"/>
        <w:tblCellMar>
          <w:top w:w="0" w:type="dxa"/>
          <w:left w:w="68" w:type="dxa"/>
          <w:bottom w:w="0" w:type="dxa"/>
          <w:right w:w="5" w:type="dxa"/>
        </w:tblCellMar>
        <w:tblLook w:val="04a0"/>
      </w:tblPr>
      <w:tblGrid>
        <w:gridCol w:w="3450"/>
        <w:gridCol w:w="3300"/>
        <w:gridCol w:w="4491"/>
      </w:tblGrid>
      <w:tr>
        <w:trPr>
          <w:trHeight w:val="850" w:hRule="exact"/>
        </w:trPr>
        <w:tc>
          <w:tcPr>
            <w:tcW w:w="345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33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449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Professor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orientador</w:t>
            </w:r>
          </w:p>
        </w:tc>
      </w:tr>
      <w:tr>
        <w:trPr>
          <w:trHeight w:val="850" w:hRule="exact"/>
        </w:trPr>
        <w:tc>
          <w:tcPr>
            <w:tcW w:w="3450" w:type="dxa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Alexandre Assunção Oliveira Guimarães</w:t>
            </w:r>
          </w:p>
        </w:tc>
        <w:tc>
          <w:tcPr>
            <w:tcW w:w="3300" w:type="dxa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Desenho Técnico e Arquitetônico</w:t>
            </w:r>
          </w:p>
        </w:tc>
        <w:tc>
          <w:tcPr>
            <w:tcW w:w="4491" w:type="dxa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Raquel Diniz Oliveira</w:t>
            </w:r>
          </w:p>
        </w:tc>
      </w:tr>
      <w:tr>
        <w:trPr>
          <w:trHeight w:val="850" w:hRule="exact"/>
        </w:trPr>
        <w:tc>
          <w:tcPr>
            <w:tcW w:w="3450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Carolina Almeida Paiva</w:t>
            </w:r>
          </w:p>
        </w:tc>
        <w:tc>
          <w:tcPr>
            <w:tcW w:w="3300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Teoria das Estruturas II</w:t>
            </w:r>
          </w:p>
        </w:tc>
        <w:tc>
          <w:tcPr>
            <w:tcW w:w="4491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Cláudio José Martins</w:t>
            </w:r>
          </w:p>
        </w:tc>
      </w:tr>
      <w:tr>
        <w:trPr>
          <w:trHeight w:val="850" w:hRule="exact"/>
        </w:trPr>
        <w:tc>
          <w:tcPr>
            <w:tcW w:w="3450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Rafael Júlio dos Santos</w:t>
            </w:r>
          </w:p>
        </w:tc>
        <w:tc>
          <w:tcPr>
            <w:tcW w:w="3300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Resistência dos Materiais</w:t>
            </w:r>
          </w:p>
        </w:tc>
        <w:tc>
          <w:tcPr>
            <w:tcW w:w="4491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Renata Gomes Lanna da Silva</w:t>
            </w:r>
          </w:p>
        </w:tc>
      </w:tr>
      <w:tr>
        <w:trPr>
          <w:trHeight w:val="850" w:hRule="exact"/>
        </w:trPr>
        <w:tc>
          <w:tcPr>
            <w:tcW w:w="3450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Nathália Otília Gomes Olavo</w:t>
            </w:r>
          </w:p>
        </w:tc>
        <w:tc>
          <w:tcPr>
            <w:tcW w:w="3300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Contexto Social e Profissional do Engenheiro de Produção Civil</w:t>
            </w:r>
          </w:p>
        </w:tc>
        <w:tc>
          <w:tcPr>
            <w:tcW w:w="4491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Daniela Matschulat Ely</w:t>
            </w:r>
          </w:p>
        </w:tc>
      </w:tr>
      <w:tr>
        <w:trPr>
          <w:trHeight w:val="850" w:hRule="exact"/>
        </w:trPr>
        <w:tc>
          <w:tcPr>
            <w:tcW w:w="3450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Gustavo Barbosa Ribeiro</w:t>
            </w:r>
          </w:p>
        </w:tc>
        <w:tc>
          <w:tcPr>
            <w:tcW w:w="3300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Patologia das Construções</w:t>
            </w:r>
          </w:p>
        </w:tc>
        <w:tc>
          <w:tcPr>
            <w:tcW w:w="4491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pt-BR"/>
              </w:rPr>
              <w:t>Weber Guadagnin Moravia</w:t>
            </w:r>
          </w:p>
        </w:tc>
      </w:tr>
    </w:tbl>
    <w:p>
      <w:pPr>
        <w:pStyle w:val="Normal"/>
        <w:suppressAutoHyphens w:val="false"/>
        <w:spacing w:lineRule="auto" w:line="240"/>
        <w:rPr>
          <w:rFonts w:cs="Times New Roman"/>
          <w:b/>
          <w:b/>
          <w:sz w:val="28"/>
          <w:szCs w:val="28"/>
        </w:rPr>
      </w:pPr>
      <w:r>
        <w:rPr/>
      </w:r>
    </w:p>
    <w:p>
      <w:pPr>
        <w:pStyle w:val="Normal"/>
        <w:suppressAutoHyphens w:val="false"/>
        <w:spacing w:lineRule="auto" w:line="24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Monitores voluntários</w:t>
      </w:r>
    </w:p>
    <w:tbl>
      <w:tblPr>
        <w:tblStyle w:val="Tabelacomgrade"/>
        <w:tblW w:w="9467" w:type="dxa"/>
        <w:jc w:val="left"/>
        <w:tblInd w:w="-427" w:type="dxa"/>
        <w:tblCellMar>
          <w:top w:w="0" w:type="dxa"/>
          <w:left w:w="68" w:type="dxa"/>
          <w:bottom w:w="0" w:type="dxa"/>
          <w:right w:w="5" w:type="dxa"/>
        </w:tblCellMar>
        <w:tblLook w:val="04a0"/>
      </w:tblPr>
      <w:tblGrid>
        <w:gridCol w:w="3450"/>
        <w:gridCol w:w="3300"/>
        <w:gridCol w:w="4137"/>
      </w:tblGrid>
      <w:tr>
        <w:trPr>
          <w:trHeight w:val="850" w:hRule="exact"/>
        </w:trPr>
        <w:tc>
          <w:tcPr>
            <w:tcW w:w="3450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Monitor</w:t>
            </w:r>
          </w:p>
        </w:tc>
        <w:tc>
          <w:tcPr>
            <w:tcW w:w="3300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4137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20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Professo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 orientador</w:t>
            </w:r>
          </w:p>
        </w:tc>
      </w:tr>
      <w:tr>
        <w:trPr>
          <w:trHeight w:val="850" w:hRule="exact"/>
        </w:trPr>
        <w:tc>
          <w:tcPr>
            <w:tcW w:w="3450" w:type="dxa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Hamilton Gusmão Júnior</w:t>
            </w:r>
          </w:p>
        </w:tc>
        <w:tc>
          <w:tcPr>
            <w:tcW w:w="3300" w:type="dxa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Projeto Arquitetônico</w:t>
            </w:r>
          </w:p>
        </w:tc>
        <w:tc>
          <w:tcPr>
            <w:tcW w:w="4137" w:type="dxa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Raquel Diniz Oliveira</w:t>
            </w:r>
          </w:p>
        </w:tc>
      </w:tr>
      <w:tr>
        <w:trPr>
          <w:trHeight w:val="850" w:hRule="exact"/>
        </w:trPr>
        <w:tc>
          <w:tcPr>
            <w:tcW w:w="3450" w:type="dxa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Letycia Cabral de Souza</w:t>
            </w:r>
          </w:p>
        </w:tc>
        <w:tc>
          <w:tcPr>
            <w:tcW w:w="3300" w:type="dxa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Concreto Armado I</w:t>
            </w:r>
          </w:p>
        </w:tc>
        <w:tc>
          <w:tcPr>
            <w:tcW w:w="4137" w:type="dxa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Eliene Pires Carvalho</w:t>
            </w:r>
          </w:p>
        </w:tc>
      </w:tr>
      <w:tr>
        <w:trPr>
          <w:trHeight w:val="850" w:hRule="exact"/>
        </w:trPr>
        <w:tc>
          <w:tcPr>
            <w:tcW w:w="3450" w:type="dxa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Vitória Barbosa Graciano</w:t>
            </w:r>
          </w:p>
        </w:tc>
        <w:tc>
          <w:tcPr>
            <w:tcW w:w="3300" w:type="dxa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Hidráulica</w:t>
            </w:r>
          </w:p>
        </w:tc>
        <w:tc>
          <w:tcPr>
            <w:tcW w:w="4137" w:type="dxa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pacing w:lineRule="auto" w:line="240" w:before="0"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Hersília de Andrade Santos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color w:val="FF000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b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03430"/>
    <w:rPr>
      <w:color w:val="0000FF" w:themeColor="hyperlink"/>
      <w:u w:val="single"/>
    </w:rPr>
  </w:style>
  <w:style w:type="character" w:styleId="Corpodetexto2Char" w:customStyle="1">
    <w:name w:val="Corpo de texto 2 Char"/>
    <w:basedOn w:val="DefaultParagraphFont"/>
    <w:link w:val="Corpodetexto2"/>
    <w:qFormat/>
    <w:rsid w:val="008b6817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1372d"/>
    <w:rPr>
      <w:rFonts w:ascii="Tahoma" w:hAnsi="Tahoma" w:eastAsia="Calibri" w:cs="Tahoma"/>
      <w:color w:val="00000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qFormat/>
    <w:rsid w:val="00a63df6"/>
    <w:pPr>
      <w:spacing w:lineRule="auto" w:line="288" w:before="0" w:after="140"/>
    </w:pPr>
    <w:rPr/>
  </w:style>
  <w:style w:type="paragraph" w:styleId="Lista">
    <w:name w:val="List"/>
    <w:basedOn w:val="Corpodotexto"/>
    <w:rsid w:val="00a63df6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a63df6"/>
    <w:pPr>
      <w:suppressLineNumbers/>
    </w:pPr>
    <w:rPr>
      <w:rFonts w:cs="Mangal"/>
    </w:rPr>
  </w:style>
  <w:style w:type="paragraph" w:styleId="Ttulododocumento" w:customStyle="1">
    <w:name w:val="Title"/>
    <w:basedOn w:val="Normal"/>
    <w:next w:val="Corpodotexto"/>
    <w:qFormat/>
    <w:rsid w:val="00a63df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a63d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2">
    <w:name w:val="Body Text 2"/>
    <w:basedOn w:val="Normal"/>
    <w:link w:val="Corpodetexto2Char"/>
    <w:qFormat/>
    <w:rsid w:val="008b6817"/>
    <w:pPr>
      <w:spacing w:lineRule="auto" w:line="480" w:before="0" w:after="12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Contedodatabela" w:customStyle="1">
    <w:name w:val="Conteúdo da tabela"/>
    <w:basedOn w:val="Normal"/>
    <w:qFormat/>
    <w:rsid w:val="00a63df6"/>
    <w:pPr/>
    <w:rPr/>
  </w:style>
  <w:style w:type="paragraph" w:styleId="Ttulodetabela" w:customStyle="1">
    <w:name w:val="Título de tabela"/>
    <w:basedOn w:val="Contedodatabela"/>
    <w:qFormat/>
    <w:rsid w:val="00a63df6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137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701e3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2DF3C-8A61-4610-8262-582D5114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Application>LibreOffice/6.3.3.2$Windows_X86_64 LibreOffice_project/a64200df03143b798afd1ec74a12ab50359878ed</Application>
  <Pages>1</Pages>
  <Words>104</Words>
  <Characters>699</Characters>
  <CharactersWithSpaces>769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2017-11-07T11:48:00Z</dcterms:created>
  <dc:creator>SECRETARIA_2</dc:creator>
  <dc:description/>
  <dc:language>pt-BR</dc:language>
  <cp:lastModifiedBy/>
  <dcterms:modified xsi:type="dcterms:W3CDTF">2020-01-02T16:07:33Z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